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5F" w:rsidRDefault="0020025F" w:rsidP="0020025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0025F">
        <w:rPr>
          <w:rFonts w:ascii="Times New Roman" w:hAnsi="Times New Roman"/>
          <w:b/>
          <w:sz w:val="32"/>
          <w:szCs w:val="32"/>
        </w:rPr>
        <w:t xml:space="preserve">Отчет по научно-исследовательской работе кафедры неврологии и реабилитации ФГБОУ ВО «Казанский ГМУ Минздрава» </w:t>
      </w:r>
    </w:p>
    <w:p w:rsidR="00246E91" w:rsidRPr="0020025F" w:rsidRDefault="0020025F" w:rsidP="0020025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0025F">
        <w:rPr>
          <w:rFonts w:ascii="Times New Roman" w:hAnsi="Times New Roman"/>
          <w:b/>
          <w:sz w:val="32"/>
          <w:szCs w:val="32"/>
        </w:rPr>
        <w:t>за 2 квартал 2021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E82E3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2E31">
              <w:rPr>
                <w:rFonts w:ascii="Times New Roman" w:hAnsi="Times New Roman"/>
                <w:sz w:val="24"/>
                <w:szCs w:val="24"/>
              </w:rPr>
              <w:t xml:space="preserve">Гасымзаде Д.К., </w:t>
            </w:r>
            <w:r w:rsidRPr="00E82E31">
              <w:rPr>
                <w:rFonts w:ascii="Times New Roman" w:hAnsi="Times New Roman"/>
                <w:b/>
                <w:sz w:val="24"/>
                <w:szCs w:val="24"/>
              </w:rPr>
              <w:t>Тахавиева Ф.В.,</w:t>
            </w:r>
            <w:r w:rsidRPr="00E82E31">
              <w:rPr>
                <w:rFonts w:ascii="Times New Roman" w:hAnsi="Times New Roman"/>
                <w:sz w:val="24"/>
                <w:szCs w:val="24"/>
              </w:rPr>
              <w:t xml:space="preserve"> Ксембаев С.С., Иванов О.А. Эффективность кинезиотейпинга в редукции отека при переломах нижней челюсти //Казанский медицинский журнал. – 2021, 102,2, с.243-248 DOI; 10.17816/KMG2021-243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E82E31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E82E31" w:rsidP="006547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2E31">
              <w:rPr>
                <w:rFonts w:ascii="Times New Roman" w:hAnsi="Times New Roman"/>
                <w:b/>
                <w:sz w:val="24"/>
                <w:szCs w:val="24"/>
              </w:rPr>
              <w:t>Саковец Т.Г., Богданов Э.И.</w:t>
            </w:r>
            <w:r w:rsidRPr="00E82E31">
              <w:rPr>
                <w:rFonts w:ascii="Times New Roman" w:hAnsi="Times New Roman"/>
                <w:sz w:val="24"/>
                <w:szCs w:val="24"/>
              </w:rPr>
              <w:t xml:space="preserve"> Острая сенсорная воспалительная демиелинизирую</w:t>
            </w:r>
            <w:r w:rsidR="0065475F">
              <w:rPr>
                <w:rFonts w:ascii="Times New Roman" w:hAnsi="Times New Roman"/>
                <w:sz w:val="24"/>
                <w:szCs w:val="24"/>
              </w:rPr>
              <w:t>-</w:t>
            </w:r>
            <w:r w:rsidRPr="00E82E31">
              <w:rPr>
                <w:rFonts w:ascii="Times New Roman" w:hAnsi="Times New Roman"/>
                <w:sz w:val="24"/>
                <w:szCs w:val="24"/>
              </w:rPr>
              <w:t>щая полиневропатия и центральный несахарный диабет // Неврология, нейропсихиатрия, психосоматика. 2021;13(2):79–85, Psychosomatics. 2021;13(2):79–85. DOI: 10.14412/2074- 2711-2021-2-79-85.</w:t>
            </w:r>
            <w:r w:rsidRPr="00E82E3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E82E31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E02E24" w:rsidRDefault="00E02E24" w:rsidP="00E02E2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Богданов Э.И. </w:t>
            </w:r>
            <w:r w:rsidR="00CF455B" w:rsidRPr="00CF455B">
              <w:rPr>
                <w:rFonts w:ascii="Times New Roman" w:hAnsi="Times New Roman"/>
                <w:sz w:val="24"/>
                <w:szCs w:val="24"/>
              </w:rPr>
              <w:t>Научно-практическая конференция</w:t>
            </w:r>
            <w:r w:rsidR="00CF455B">
              <w:rPr>
                <w:rFonts w:ascii="Times New Roman" w:hAnsi="Times New Roman"/>
                <w:sz w:val="24"/>
                <w:szCs w:val="24"/>
              </w:rPr>
              <w:t xml:space="preserve"> для неврологов «Актуальные вопросы неврологии</w:t>
            </w:r>
            <w:r w:rsidR="006E4250">
              <w:rPr>
                <w:rFonts w:ascii="Times New Roman" w:hAnsi="Times New Roman"/>
                <w:sz w:val="24"/>
                <w:szCs w:val="24"/>
              </w:rPr>
              <w:t xml:space="preserve">: рекомендации экспертов в клиническую практику», г.Челябинск, 15 апреля 2021 года // Доклад </w:t>
            </w:r>
            <w:r w:rsidR="006E4250">
              <w:rPr>
                <w:rFonts w:ascii="Times New Roman" w:hAnsi="Times New Roman"/>
                <w:sz w:val="24"/>
                <w:szCs w:val="24"/>
              </w:rPr>
              <w:lastRenderedPageBreak/>
              <w:t>«Невестибулярное головокружение: дефиниции, диагностика, терапия».</w:t>
            </w:r>
          </w:p>
          <w:p w:rsidR="006E4250" w:rsidRDefault="006E4250" w:rsidP="006E425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4250">
              <w:rPr>
                <w:rFonts w:ascii="Times New Roman" w:hAnsi="Times New Roman"/>
                <w:b/>
                <w:sz w:val="24"/>
                <w:szCs w:val="24"/>
              </w:rPr>
              <w:t xml:space="preserve">Богданов Э.И. </w:t>
            </w:r>
            <w:r w:rsidRPr="006E4250">
              <w:rPr>
                <w:rFonts w:ascii="Times New Roman" w:hAnsi="Times New Roman"/>
                <w:sz w:val="24"/>
                <w:szCs w:val="24"/>
              </w:rPr>
              <w:t>Форум терапевтов Республики Татарстан.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4250">
              <w:rPr>
                <w:rFonts w:ascii="Times New Roman" w:hAnsi="Times New Roman"/>
                <w:sz w:val="24"/>
                <w:szCs w:val="24"/>
              </w:rPr>
              <w:t>«Актуальные проблемы коморбидных состояний.</w:t>
            </w:r>
            <w:r w:rsidR="00224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Объединяя во имя здоровья», 9-10 июня 2021 года // Доклад </w:t>
            </w:r>
            <w:r w:rsidRPr="006E4250">
              <w:rPr>
                <w:rFonts w:ascii="Times New Roman" w:hAnsi="Times New Roman"/>
                <w:sz w:val="24"/>
                <w:szCs w:val="24"/>
              </w:rPr>
              <w:t>«Сочетанные инфекционные поражения ЦНС и внутренних органов: бактериальный менингоэнцефалит, септическая церебральная эмболизация»</w:t>
            </w:r>
            <w:r w:rsidR="00224B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82E31" w:rsidRPr="00E82E31" w:rsidRDefault="00224B38" w:rsidP="00E82E3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2E31">
              <w:rPr>
                <w:rFonts w:ascii="Times New Roman" w:hAnsi="Times New Roman"/>
                <w:b/>
                <w:sz w:val="24"/>
                <w:szCs w:val="24"/>
              </w:rPr>
              <w:t>Богданов Э.И.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Ежегодный международный образовательный Форум. Ратнеровские чтения Неврология как экосистема. </w:t>
            </w:r>
            <w:r w:rsidR="00E82E31">
              <w:rPr>
                <w:rFonts w:ascii="Times New Roman" w:hAnsi="Times New Roman"/>
                <w:sz w:val="24"/>
                <w:szCs w:val="24"/>
              </w:rPr>
              <w:t xml:space="preserve">Казань, 26-28 мая 2021 года // Доклад  </w:t>
            </w:r>
            <w:r w:rsidR="00E82E31">
              <w:t xml:space="preserve"> «</w:t>
            </w:r>
            <w:r w:rsidR="00E82E31" w:rsidRPr="00E82E31">
              <w:rPr>
                <w:rFonts w:ascii="Times New Roman" w:hAnsi="Times New Roman"/>
                <w:sz w:val="24"/>
                <w:szCs w:val="24"/>
              </w:rPr>
              <w:t>Головные и шейные боли при патологии кранио-</w:t>
            </w:r>
          </w:p>
          <w:p w:rsidR="00224B38" w:rsidRPr="006E4250" w:rsidRDefault="00E82E31" w:rsidP="00E82E3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2E31">
              <w:rPr>
                <w:rFonts w:ascii="Times New Roman" w:hAnsi="Times New Roman"/>
                <w:sz w:val="24"/>
                <w:szCs w:val="24"/>
              </w:rPr>
              <w:t xml:space="preserve"> вертебрального переход</w:t>
            </w:r>
            <w:r>
              <w:rPr>
                <w:rFonts w:ascii="Times New Roman" w:hAnsi="Times New Roman"/>
                <w:sz w:val="24"/>
                <w:szCs w:val="24"/>
              </w:rPr>
              <w:t>а».</w:t>
            </w:r>
          </w:p>
          <w:p w:rsidR="00E02E24" w:rsidRPr="00E02E24" w:rsidRDefault="00E02E24" w:rsidP="00E02E2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2E24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 w:rsidRPr="00E02E24">
              <w:rPr>
                <w:rFonts w:ascii="Times New Roman" w:hAnsi="Times New Roman"/>
                <w:sz w:val="24"/>
                <w:szCs w:val="24"/>
              </w:rPr>
              <w:tab/>
              <w:t>Четвертая Межрегиональная научно-практическая 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2E24">
              <w:rPr>
                <w:rFonts w:ascii="Times New Roman" w:hAnsi="Times New Roman"/>
                <w:sz w:val="24"/>
                <w:szCs w:val="24"/>
              </w:rPr>
              <w:t>«Инновации в диагностике и лечении пациентов с неврологическими заболеваниями. От науки к практике», Пенза,</w:t>
            </w:r>
          </w:p>
          <w:p w:rsidR="00E02E24" w:rsidRDefault="00E02E24" w:rsidP="00E02E2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2E24">
              <w:rPr>
                <w:rFonts w:ascii="Times New Roman" w:hAnsi="Times New Roman"/>
                <w:sz w:val="24"/>
                <w:szCs w:val="24"/>
              </w:rPr>
              <w:t>10</w:t>
            </w:r>
            <w:r w:rsidRPr="00E02E24">
              <w:rPr>
                <w:rFonts w:ascii="Times New Roman" w:hAnsi="Times New Roman"/>
                <w:sz w:val="24"/>
                <w:szCs w:val="24"/>
              </w:rPr>
              <w:tab/>
              <w:t>апреля 2021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// </w:t>
            </w:r>
            <w:r>
              <w:t xml:space="preserve"> </w:t>
            </w:r>
            <w:r w:rsidRPr="00E02E24">
              <w:rPr>
                <w:rFonts w:ascii="Times New Roman" w:hAnsi="Times New Roman"/>
                <w:sz w:val="24"/>
                <w:szCs w:val="24"/>
              </w:rPr>
              <w:t>Доклад «Боль в шее: алгоритмы диагностики»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2E24" w:rsidRDefault="00E02E24" w:rsidP="00E02E2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2E24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Региональная </w:t>
            </w:r>
            <w:r w:rsidR="00CF455B">
              <w:rPr>
                <w:rFonts w:ascii="Times New Roman" w:hAnsi="Times New Roman"/>
                <w:sz w:val="24"/>
                <w:szCs w:val="24"/>
              </w:rPr>
              <w:t xml:space="preserve">научно-практическая </w:t>
            </w:r>
            <w:r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r w:rsidRPr="00E02E24">
              <w:rPr>
                <w:rFonts w:ascii="Times New Roman" w:hAnsi="Times New Roman"/>
                <w:sz w:val="24"/>
                <w:szCs w:val="24"/>
              </w:rPr>
              <w:t xml:space="preserve"> «Проблемные вопросы в неврологии». Самара, 22 мая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// </w:t>
            </w:r>
            <w:r w:rsidRPr="00E02E24">
              <w:rPr>
                <w:rFonts w:ascii="Times New Roman" w:hAnsi="Times New Roman"/>
                <w:sz w:val="24"/>
                <w:szCs w:val="24"/>
              </w:rPr>
              <w:t>Доклад «Люмбоишалгия: насколько прост диагноз?»</w:t>
            </w:r>
          </w:p>
          <w:p w:rsidR="00E02E24" w:rsidRDefault="00E02E24" w:rsidP="00E02E2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2E24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2E24">
              <w:rPr>
                <w:rFonts w:ascii="Times New Roman" w:hAnsi="Times New Roman"/>
                <w:sz w:val="24"/>
                <w:szCs w:val="24"/>
              </w:rPr>
              <w:t>«Региональная конференция «Вейновские чтения</w:t>
            </w:r>
            <w:r w:rsidR="00CF455B">
              <w:rPr>
                <w:rFonts w:ascii="Times New Roman" w:hAnsi="Times New Roman"/>
                <w:sz w:val="24"/>
                <w:szCs w:val="24"/>
              </w:rPr>
              <w:t>: междисциплинарная неврология</w:t>
            </w:r>
            <w:r w:rsidRPr="00E02E2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02E24">
              <w:rPr>
                <w:rFonts w:ascii="Times New Roman" w:hAnsi="Times New Roman"/>
                <w:sz w:val="24"/>
                <w:szCs w:val="24"/>
              </w:rPr>
              <w:t>21 апреля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// </w:t>
            </w:r>
            <w:r w:rsidRPr="00E02E24">
              <w:rPr>
                <w:rFonts w:ascii="Times New Roman" w:hAnsi="Times New Roman"/>
                <w:sz w:val="24"/>
                <w:szCs w:val="24"/>
              </w:rPr>
              <w:t>Доклад «Церебральная микроагиопатия: лица и маски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2E24" w:rsidRDefault="00E02E24" w:rsidP="00E02E2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2E24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02E24">
              <w:rPr>
                <w:rFonts w:ascii="Times New Roman" w:hAnsi="Times New Roman"/>
                <w:sz w:val="24"/>
                <w:szCs w:val="24"/>
              </w:rPr>
              <w:t>Межрегиональная научно-практическая конференция. Оренбург, 13 мая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//</w:t>
            </w:r>
            <w:r w:rsidRPr="00E02E24">
              <w:rPr>
                <w:rFonts w:ascii="Times New Roman" w:hAnsi="Times New Roman"/>
                <w:sz w:val="24"/>
                <w:szCs w:val="24"/>
              </w:rPr>
              <w:t xml:space="preserve"> Доклад «Люмбоишалгия и ее образы». </w:t>
            </w:r>
          </w:p>
          <w:p w:rsidR="00874BE8" w:rsidRDefault="00224B38" w:rsidP="00224B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4B38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B38">
              <w:rPr>
                <w:rFonts w:ascii="Times New Roman" w:hAnsi="Times New Roman"/>
                <w:sz w:val="24"/>
                <w:szCs w:val="24"/>
              </w:rPr>
              <w:t>Форум терапевтов Республики Татарстан. «Актуальные проблемы коморбидных состояний.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B38">
              <w:rPr>
                <w:rFonts w:ascii="Times New Roman" w:hAnsi="Times New Roman"/>
                <w:sz w:val="24"/>
                <w:szCs w:val="24"/>
              </w:rPr>
              <w:t>Объединяя во имя здоровья», 9-10 июня 2021 года // Доклад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B38">
              <w:rPr>
                <w:rFonts w:ascii="Times New Roman" w:hAnsi="Times New Roman"/>
                <w:sz w:val="24"/>
                <w:szCs w:val="24"/>
              </w:rPr>
              <w:t>«Дисциркуляторная энцефалопатия. Прост ли диагноз для терапевта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2E31" w:rsidRPr="00952973" w:rsidRDefault="00E82E31" w:rsidP="009529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973">
              <w:rPr>
                <w:rFonts w:ascii="Times New Roman" w:hAnsi="Times New Roman"/>
                <w:b/>
                <w:sz w:val="24"/>
                <w:szCs w:val="24"/>
              </w:rPr>
              <w:t>Хузина Г.Р.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973" w:rsidRPr="00952973">
              <w:rPr>
                <w:rFonts w:ascii="Times New Roman" w:hAnsi="Times New Roman"/>
                <w:sz w:val="24"/>
                <w:szCs w:val="24"/>
              </w:rPr>
              <w:t>Форум экспертов</w:t>
            </w:r>
            <w:r w:rsidR="0095297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52973" w:rsidRPr="00952973">
              <w:rPr>
                <w:rFonts w:ascii="Times New Roman" w:hAnsi="Times New Roman"/>
                <w:sz w:val="24"/>
                <w:szCs w:val="24"/>
              </w:rPr>
              <w:t>П</w:t>
            </w:r>
            <w:r w:rsidR="00952973">
              <w:rPr>
                <w:rFonts w:ascii="Times New Roman" w:hAnsi="Times New Roman"/>
                <w:sz w:val="24"/>
                <w:szCs w:val="24"/>
              </w:rPr>
              <w:t xml:space="preserve">остковидный синдром; разработка региональных рекомендаций  по реабилитации», </w:t>
            </w:r>
            <w:r w:rsidR="00952973" w:rsidRPr="00952973">
              <w:rPr>
                <w:rFonts w:ascii="Times New Roman" w:hAnsi="Times New Roman"/>
                <w:sz w:val="24"/>
                <w:szCs w:val="24"/>
              </w:rPr>
              <w:t>10 апреля 2021 г.</w:t>
            </w:r>
            <w:r w:rsidR="009529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52973" w:rsidRPr="00952973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="00952973">
              <w:rPr>
                <w:rFonts w:ascii="Times New Roman" w:hAnsi="Times New Roman"/>
                <w:sz w:val="24"/>
                <w:szCs w:val="24"/>
              </w:rPr>
              <w:t xml:space="preserve"> // Доклад: «</w:t>
            </w:r>
            <w:r w:rsidR="00952973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952973" w:rsidRPr="00952973">
              <w:rPr>
                <w:rFonts w:ascii="Times New Roman" w:hAnsi="Times New Roman"/>
                <w:sz w:val="24"/>
                <w:szCs w:val="24"/>
              </w:rPr>
              <w:t>-19:</w:t>
            </w:r>
            <w:r w:rsidR="00952973">
              <w:rPr>
                <w:rFonts w:ascii="Times New Roman" w:hAnsi="Times New Roman"/>
                <w:sz w:val="24"/>
                <w:szCs w:val="24"/>
              </w:rPr>
              <w:t xml:space="preserve"> фармакореабилита- ционные подходы к ведению пациентов». </w:t>
            </w:r>
          </w:p>
          <w:p w:rsidR="00E82E31" w:rsidRDefault="00E82E31" w:rsidP="00E82E3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2E31">
              <w:rPr>
                <w:rFonts w:ascii="Times New Roman" w:hAnsi="Times New Roman"/>
                <w:b/>
                <w:sz w:val="24"/>
                <w:szCs w:val="24"/>
              </w:rPr>
              <w:t>Мунасипова С.Э.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82E31">
              <w:rPr>
                <w:rFonts w:ascii="Times New Roman" w:hAnsi="Times New Roman"/>
                <w:sz w:val="24"/>
                <w:szCs w:val="24"/>
              </w:rPr>
              <w:t xml:space="preserve">Модератор мастер-класса: «Синдром Туретта, другие тики и ассоциированные психические расстройства»,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г.Казань, </w:t>
            </w:r>
            <w:r w:rsidRPr="00E82E31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2E31"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 20</w:t>
            </w:r>
            <w:r w:rsidRPr="00E82E31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952973" w:rsidRDefault="00952973" w:rsidP="009529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07A3">
              <w:rPr>
                <w:rFonts w:ascii="Times New Roman" w:hAnsi="Times New Roman"/>
                <w:b/>
                <w:sz w:val="24"/>
                <w:szCs w:val="24"/>
              </w:rPr>
              <w:t>Тахавиева Ф.В.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952973">
              <w:rPr>
                <w:rFonts w:ascii="Times New Roman" w:hAnsi="Times New Roman"/>
                <w:sz w:val="24"/>
                <w:szCs w:val="24"/>
              </w:rPr>
              <w:t xml:space="preserve"> Международная научно-практическая конференция «Безопасный </w:t>
            </w:r>
            <w:r w:rsidRPr="00952973">
              <w:rPr>
                <w:rFonts w:ascii="Times New Roman" w:hAnsi="Times New Roman"/>
                <w:sz w:val="24"/>
                <w:szCs w:val="24"/>
              </w:rPr>
              <w:lastRenderedPageBreak/>
              <w:t>спорт – 2021»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2973">
              <w:rPr>
                <w:rFonts w:ascii="Times New Roman" w:hAnsi="Times New Roman"/>
                <w:sz w:val="24"/>
                <w:szCs w:val="24"/>
              </w:rPr>
              <w:t>27-28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  <w:r w:rsidRPr="00952973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года, г.</w:t>
            </w:r>
            <w:r w:rsidRPr="00952973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Д</w:t>
            </w:r>
            <w:r w:rsidRPr="00952973">
              <w:rPr>
                <w:rFonts w:ascii="Times New Roman" w:hAnsi="Times New Roman"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sz w:val="24"/>
                <w:szCs w:val="24"/>
              </w:rPr>
              <w:t>: «</w:t>
            </w:r>
          </w:p>
          <w:p w:rsidR="007507A3" w:rsidRPr="007507A3" w:rsidRDefault="007507A3" w:rsidP="007507A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07A3">
              <w:rPr>
                <w:rFonts w:ascii="Times New Roman" w:hAnsi="Times New Roman"/>
                <w:b/>
                <w:sz w:val="24"/>
                <w:szCs w:val="24"/>
              </w:rPr>
              <w:t>Залялова З.А.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7A3">
              <w:rPr>
                <w:rFonts w:ascii="Times New Roman" w:hAnsi="Times New Roman"/>
                <w:sz w:val="24"/>
                <w:szCs w:val="24"/>
              </w:rPr>
              <w:t>Приволжский межрегиональ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507A3">
              <w:rPr>
                <w:rFonts w:ascii="Times New Roman" w:hAnsi="Times New Roman"/>
                <w:sz w:val="24"/>
                <w:szCs w:val="24"/>
              </w:rPr>
              <w:t>ный неврологический форум.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507A3">
              <w:rPr>
                <w:rFonts w:ascii="Times New Roman" w:hAnsi="Times New Roman"/>
                <w:sz w:val="24"/>
                <w:szCs w:val="24"/>
              </w:rPr>
              <w:t>Неврология и соматика: коморбидный больной», 27.05.2021, г.Нижний Новгород</w:t>
            </w:r>
            <w:r>
              <w:rPr>
                <w:rFonts w:ascii="Times New Roman" w:hAnsi="Times New Roman"/>
                <w:sz w:val="24"/>
                <w:szCs w:val="24"/>
              </w:rPr>
              <w:t>. // Д</w:t>
            </w:r>
            <w:r w:rsidRPr="007507A3">
              <w:rPr>
                <w:rFonts w:ascii="Times New Roman" w:hAnsi="Times New Roman"/>
                <w:sz w:val="24"/>
                <w:szCs w:val="24"/>
              </w:rPr>
              <w:t>оклад: «Комплексная норадренергическая дисфункция и пути ее коррекции при болезни Паркинсона»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07A3" w:rsidRPr="007507A3" w:rsidRDefault="007507A3" w:rsidP="007507A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07A3">
              <w:rPr>
                <w:rFonts w:ascii="Times New Roman" w:hAnsi="Times New Roman"/>
                <w:b/>
                <w:sz w:val="24"/>
                <w:szCs w:val="24"/>
              </w:rPr>
              <w:t>Залялова З.А.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7A3">
              <w:rPr>
                <w:rFonts w:ascii="Times New Roman" w:hAnsi="Times New Roman"/>
                <w:sz w:val="24"/>
                <w:szCs w:val="24"/>
              </w:rPr>
              <w:tab/>
              <w:t xml:space="preserve">Ежегодный международный образовательный форум «Ратнеровские чтения. Неврология как экосистема»,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Казань, </w:t>
            </w:r>
            <w:r w:rsidRPr="007507A3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507A3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 20</w:t>
            </w:r>
            <w:r w:rsidRPr="007507A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// Д</w:t>
            </w:r>
            <w:r w:rsidRPr="007507A3">
              <w:rPr>
                <w:rFonts w:ascii="Times New Roman" w:hAnsi="Times New Roman"/>
                <w:sz w:val="24"/>
                <w:szCs w:val="24"/>
              </w:rPr>
              <w:t>оклад: «Гиперкинезы области лица, обусловленные поражением тройничного и лицевого нерва, роль ботулинотерапии»</w:t>
            </w:r>
          </w:p>
          <w:p w:rsidR="007507A3" w:rsidRPr="00095164" w:rsidRDefault="007507A3" w:rsidP="007507A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07A3">
              <w:rPr>
                <w:rFonts w:ascii="Times New Roman" w:hAnsi="Times New Roman"/>
                <w:b/>
                <w:sz w:val="24"/>
                <w:szCs w:val="24"/>
              </w:rPr>
              <w:t>Залялова З.А.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7A3">
              <w:rPr>
                <w:rFonts w:ascii="Times New Roman" w:hAnsi="Times New Roman"/>
                <w:sz w:val="24"/>
                <w:szCs w:val="24"/>
              </w:rPr>
              <w:t xml:space="preserve">Модератор мастер-класса: «Синдром Туретта, другие тики и ассоциированные психические расстройства»,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Казань, </w:t>
            </w:r>
            <w:r w:rsidRPr="007507A3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7A3">
              <w:rPr>
                <w:rFonts w:ascii="Times New Roman" w:hAnsi="Times New Roman"/>
                <w:sz w:val="24"/>
                <w:szCs w:val="24"/>
              </w:rPr>
              <w:t>–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 20</w:t>
            </w:r>
            <w:r w:rsidRPr="007507A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CF455B" w:rsidRDefault="00CF455B" w:rsidP="00CF455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F455B">
              <w:rPr>
                <w:rFonts w:ascii="Times New Roman" w:hAnsi="Times New Roman"/>
                <w:b/>
                <w:sz w:val="24"/>
                <w:szCs w:val="24"/>
              </w:rPr>
              <w:t>Менделевич Е.Г. (научный руководитель),</w:t>
            </w:r>
            <w:r w:rsidRPr="00CF455B">
              <w:rPr>
                <w:rFonts w:ascii="Times New Roman" w:hAnsi="Times New Roman"/>
                <w:sz w:val="24"/>
                <w:szCs w:val="24"/>
              </w:rPr>
              <w:t xml:space="preserve"> Сайфеева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F455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CF455B">
              <w:rPr>
                <w:rFonts w:ascii="Times New Roman" w:hAnsi="Times New Roman"/>
                <w:sz w:val="24"/>
                <w:szCs w:val="24"/>
              </w:rPr>
              <w:t>Курбанов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F455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CF455B">
              <w:rPr>
                <w:rFonts w:ascii="Times New Roman" w:hAnsi="Times New Roman"/>
                <w:sz w:val="24"/>
                <w:szCs w:val="24"/>
              </w:rPr>
              <w:t xml:space="preserve">27-я международная научно-практическая конференция молодых учёных в рамках форума «Белые цветы», 15 апреля 2021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>
              <w:t xml:space="preserve"> </w:t>
            </w:r>
            <w:r w:rsidRPr="00CF455B">
              <w:rPr>
                <w:rFonts w:ascii="Times New Roman" w:hAnsi="Times New Roman"/>
                <w:sz w:val="24"/>
                <w:szCs w:val="24"/>
              </w:rPr>
              <w:t>Доклад «Ортостатическая гипотензия после COVID-19:случайность, коморбидность или осложнение?»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CF455B">
              <w:rPr>
                <w:rFonts w:ascii="Times New Roman" w:hAnsi="Times New Roman"/>
                <w:sz w:val="24"/>
                <w:szCs w:val="24"/>
              </w:rPr>
              <w:t xml:space="preserve">3-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F455B">
              <w:rPr>
                <w:rFonts w:ascii="Times New Roman" w:hAnsi="Times New Roman"/>
                <w:sz w:val="24"/>
                <w:szCs w:val="24"/>
              </w:rPr>
              <w:t xml:space="preserve"> место)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5164" w:rsidRDefault="00CF455B" w:rsidP="00CF455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F455B">
              <w:rPr>
                <w:rFonts w:ascii="Times New Roman" w:hAnsi="Times New Roman"/>
                <w:b/>
                <w:sz w:val="24"/>
                <w:szCs w:val="24"/>
              </w:rPr>
              <w:t>Менделевич Е.Г. (научный руководитель),</w:t>
            </w:r>
            <w:r w:rsidRPr="00CF455B">
              <w:rPr>
                <w:rFonts w:ascii="Times New Roman" w:hAnsi="Times New Roman"/>
                <w:sz w:val="24"/>
                <w:szCs w:val="24"/>
              </w:rPr>
              <w:t xml:space="preserve"> Сайфеева А.А., Курбанов А.И.  69 – я Всероссийская научная конференция молодых ученых и студентов с международным участием в Республике Дагестан  28 мая 2021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CF455B">
              <w:rPr>
                <w:rFonts w:ascii="Times New Roman" w:hAnsi="Times New Roman"/>
                <w:sz w:val="24"/>
                <w:szCs w:val="24"/>
              </w:rPr>
              <w:t xml:space="preserve">«Ортостатическая </w:t>
            </w:r>
            <w:r w:rsidRPr="00CF45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гипотензия после COVID-19:случайность, коморбидность или осложнение?»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CF455B">
              <w:rPr>
                <w:rFonts w:ascii="Times New Roman" w:hAnsi="Times New Roman"/>
                <w:sz w:val="24"/>
                <w:szCs w:val="24"/>
              </w:rPr>
              <w:t xml:space="preserve"> 2- место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808" w:rsidRPr="00CA5808" w:rsidRDefault="00CA5808" w:rsidP="00CA580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A5808">
              <w:rPr>
                <w:rFonts w:ascii="Times New Roman" w:hAnsi="Times New Roman"/>
                <w:b/>
                <w:sz w:val="24"/>
                <w:szCs w:val="24"/>
              </w:rPr>
              <w:t>Хузина Г.Р. (научный руководитель).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Диниулова Л.Д. </w:t>
            </w:r>
            <w:r w:rsidRPr="00CA5808">
              <w:rPr>
                <w:rFonts w:ascii="Times New Roman" w:hAnsi="Times New Roman"/>
                <w:sz w:val="24"/>
                <w:szCs w:val="24"/>
              </w:rPr>
              <w:t>94-я Международная научно-практическая конференция</w:t>
            </w:r>
          </w:p>
          <w:p w:rsidR="00E82E31" w:rsidRDefault="00CA5808" w:rsidP="00CA580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5808">
              <w:rPr>
                <w:rFonts w:ascii="Times New Roman" w:hAnsi="Times New Roman"/>
                <w:sz w:val="24"/>
                <w:szCs w:val="24"/>
              </w:rPr>
              <w:t>молодых ученых</w:t>
            </w:r>
            <w:r>
              <w:rPr>
                <w:rFonts w:ascii="Times New Roman" w:hAnsi="Times New Roman"/>
                <w:sz w:val="24"/>
                <w:szCs w:val="24"/>
              </w:rPr>
              <w:t>. Секция «Восстановительная медицина» // Доклад «</w:t>
            </w:r>
            <w:r w:rsidRPr="00CA580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собенности речевых нарушений у детей раннего и дошкольного возраста: диагностические и реабилитационные аспекты» // 1 место.  </w:t>
            </w:r>
          </w:p>
          <w:p w:rsidR="00CA5808" w:rsidRPr="00095164" w:rsidRDefault="00CA5808" w:rsidP="00CA580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5808">
              <w:rPr>
                <w:rFonts w:ascii="Times New Roman" w:hAnsi="Times New Roman"/>
                <w:b/>
                <w:sz w:val="24"/>
                <w:szCs w:val="24"/>
              </w:rPr>
              <w:t>4.Файзутдинова А.Т. (научный руководитель).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Музафарова  М.Ш. </w:t>
            </w:r>
            <w:r w:rsidRPr="00CA580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A5808">
              <w:rPr>
                <w:rFonts w:ascii="Times New Roman" w:hAnsi="Times New Roman"/>
                <w:sz w:val="24"/>
                <w:szCs w:val="24"/>
              </w:rPr>
              <w:t>-я Международная научно-практическая 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студентов. </w:t>
            </w:r>
            <w:r w:rsidRPr="00CA5808">
              <w:rPr>
                <w:rFonts w:ascii="Times New Roman" w:hAnsi="Times New Roman"/>
                <w:sz w:val="24"/>
                <w:szCs w:val="24"/>
              </w:rPr>
              <w:t>Секция «Восстановительная медицина» // Доклад</w:t>
            </w:r>
            <w:r>
              <w:rPr>
                <w:rFonts w:ascii="Times New Roman" w:hAnsi="Times New Roman"/>
                <w:sz w:val="24"/>
                <w:szCs w:val="24"/>
              </w:rPr>
              <w:t>. // 1 место.</w:t>
            </w: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20025F" w:rsidRPr="0020025F" w:rsidRDefault="0020025F" w:rsidP="002002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 xml:space="preserve">1.Богданов Э.И. Журнал неврологии и психиатрии им.Корсакова» (член редколлегии) ВАК, Scopus.,   </w:t>
            </w:r>
          </w:p>
          <w:p w:rsidR="0020025F" w:rsidRPr="0020025F" w:rsidRDefault="0020025F" w:rsidP="002002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2.Богданов Э.И.  Журнал «Неврологический вестник» (член редколлегии), ВАК.</w:t>
            </w:r>
          </w:p>
          <w:p w:rsidR="0020025F" w:rsidRPr="0020025F" w:rsidRDefault="0020025F" w:rsidP="002002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 xml:space="preserve">3.Богданов Э.И. Журнал «Анналы клинической и экспериментальной неврологии» (член редколлегии), ВАК. Scopus.   </w:t>
            </w:r>
          </w:p>
          <w:p w:rsidR="0020025F" w:rsidRPr="0020025F" w:rsidRDefault="0020025F" w:rsidP="002002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4.Богданов Э.И.  научное издание «Невроньюс. Новости неврологии»  (член  редколлегии).</w:t>
            </w:r>
          </w:p>
          <w:p w:rsidR="0020025F" w:rsidRPr="0020025F" w:rsidRDefault="0020025F" w:rsidP="002002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5.Менделевич Е.Г. Журнал «Неврологии, нейропсихиатрии и психосоматики» (член редколлегии), ВАК, Scopus.</w:t>
            </w:r>
            <w:r w:rsidRPr="0020025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0025F" w:rsidRPr="0020025F" w:rsidRDefault="0020025F" w:rsidP="002002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6.Менделевич Е.Г. Журнал «Неврологический Вестник» (член ред.коллегии), ВАК</w:t>
            </w:r>
          </w:p>
          <w:p w:rsidR="0020025F" w:rsidRPr="0020025F" w:rsidRDefault="0020025F" w:rsidP="002002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7.Хузина Г.Р. Журнал «Современная медицина» (главный редактор), российский рецензируемый журнал.</w:t>
            </w:r>
          </w:p>
          <w:p w:rsidR="0020025F" w:rsidRPr="0020025F" w:rsidRDefault="0020025F" w:rsidP="002002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8. Залялова З.А. Бюллетень Национального общества по изучению болезни Паркинсона и расстройств движений  (член редколлегии), российский рецензируемый журнал.</w:t>
            </w:r>
          </w:p>
          <w:p w:rsidR="005E5C25" w:rsidRPr="00095164" w:rsidRDefault="0020025F" w:rsidP="002002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9.Залялова З.А.  Журнал «Неврологический Вестник» (член ред.коллегии), ВАК.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20025F" w:rsidRPr="0020025F" w:rsidRDefault="0020025F" w:rsidP="002002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 xml:space="preserve">1.Богданов Э.И. Главный внештатный специалист-невролог Министерства </w:t>
            </w:r>
            <w:r w:rsidRPr="0020025F"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здравоохранения России по Приволжскому Федеральному округу.</w:t>
            </w:r>
          </w:p>
          <w:p w:rsidR="0020025F" w:rsidRPr="0020025F" w:rsidRDefault="0020025F" w:rsidP="002002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2.Богданов Э.И. Председатель Правления Научно-медицинского общества неврологов РТ</w:t>
            </w:r>
          </w:p>
          <w:p w:rsidR="0020025F" w:rsidRPr="0020025F" w:rsidRDefault="0020025F" w:rsidP="002002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3.Богданов Э.И. – Член Правления Всероссийского общества неврологов</w:t>
            </w:r>
          </w:p>
          <w:p w:rsidR="0020025F" w:rsidRPr="0020025F" w:rsidRDefault="0020025F" w:rsidP="002002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4.Богданов Э.И. – Член Президиума и Правления Национальной Ассоциации по борьбе с инсультом</w:t>
            </w:r>
          </w:p>
          <w:p w:rsidR="0020025F" w:rsidRPr="0020025F" w:rsidRDefault="0020025F" w:rsidP="002002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5.Менделевич Е.Г. – Член Правления Национальной ассоциации по борьбе с инсультом</w:t>
            </w:r>
          </w:p>
          <w:p w:rsidR="0020025F" w:rsidRPr="0020025F" w:rsidRDefault="0020025F" w:rsidP="002002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6.Хузина Г.Р. – Член Правления Национальной Ассоциации по борьбе с инсультом</w:t>
            </w:r>
          </w:p>
          <w:p w:rsidR="005E5C25" w:rsidRPr="00095164" w:rsidRDefault="0020025F" w:rsidP="00A366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7.Хузина Г.Р. – Ученый секретарь Научно-медицинского общества неврологов РТ</w:t>
            </w: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36638" w:rsidRPr="00A36638" w:rsidRDefault="00A36638" w:rsidP="00A366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6638">
              <w:rPr>
                <w:rFonts w:ascii="Times New Roman" w:hAnsi="Times New Roman"/>
                <w:sz w:val="24"/>
                <w:szCs w:val="24"/>
              </w:rPr>
              <w:t>1.</w:t>
            </w:r>
            <w:r w:rsidRPr="00A36638">
              <w:rPr>
                <w:rFonts w:ascii="Times New Roman" w:hAnsi="Times New Roman"/>
                <w:sz w:val="24"/>
                <w:szCs w:val="24"/>
              </w:rPr>
              <w:tab/>
              <w:t>Богданов Э.И. Председатель  Объединенного диссертационного совета Д 999.190.02 по специальности «Нервные болезни, Внутренние болезни » при ФГБОУ ВО Казанский  ГМУ Минздрава Россиии специальность - 14.01.11 — нервные болезни (мед. науки);</w:t>
            </w:r>
          </w:p>
          <w:p w:rsidR="00A36638" w:rsidRPr="00A36638" w:rsidRDefault="00A36638" w:rsidP="00A366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6638">
              <w:rPr>
                <w:rFonts w:ascii="Times New Roman" w:hAnsi="Times New Roman"/>
                <w:sz w:val="24"/>
                <w:szCs w:val="24"/>
              </w:rPr>
              <w:t>2.</w:t>
            </w:r>
            <w:r w:rsidRPr="00A36638">
              <w:rPr>
                <w:rFonts w:ascii="Times New Roman" w:hAnsi="Times New Roman"/>
                <w:sz w:val="24"/>
                <w:szCs w:val="24"/>
              </w:rPr>
              <w:tab/>
              <w:t>Менделевич Е.Г. Член Объединенного диссертационного совета Д 999.190.02 по специальности «Нервные болезни, Внутренние болезни » при ФГБОУ ВО Казанский  ГМУ Минздрава Россиии; специальность - 14.01.11 — нервные болезни (мед. науки)</w:t>
            </w:r>
          </w:p>
          <w:p w:rsidR="00A632A6" w:rsidRDefault="00A36638" w:rsidP="00A366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6638">
              <w:rPr>
                <w:rFonts w:ascii="Times New Roman" w:hAnsi="Times New Roman"/>
                <w:sz w:val="24"/>
                <w:szCs w:val="24"/>
              </w:rPr>
              <w:t>3. Залялова З.А. Член Объединенного диссертационного совета Д 999.190.02 по специальности «Нервные болезни, Внутренние болезни » при ФГБОУ ВО Казанский  ГМУ Минздрава Россиии; специальность - 14.01.11 — нервные болезни (мед. науки)</w:t>
            </w:r>
          </w:p>
        </w:tc>
      </w:tr>
    </w:tbl>
    <w:p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</w:p>
    <w:p w:rsidR="00B541A5" w:rsidRDefault="00DE21CB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неврологии и реабилитации  Богданов Э.И.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p w:rsidR="00B81F05" w:rsidRDefault="00B81F05" w:rsidP="00CD22C1">
      <w:pPr>
        <w:ind w:firstLine="708"/>
      </w:pPr>
      <w:r>
        <w:rPr>
          <w:rFonts w:ascii="Times New Roman" w:hAnsi="Times New Roman"/>
          <w:sz w:val="24"/>
          <w:szCs w:val="24"/>
        </w:rPr>
        <w:t>Отв по научной работе Хузина Г.Р.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sectPr w:rsidR="00B81F0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307" w:rsidRDefault="00246307" w:rsidP="008638C3">
      <w:pPr>
        <w:spacing w:after="0"/>
      </w:pPr>
      <w:r>
        <w:separator/>
      </w:r>
    </w:p>
  </w:endnote>
  <w:endnote w:type="continuationSeparator" w:id="0">
    <w:p w:rsidR="00246307" w:rsidRDefault="00246307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307" w:rsidRDefault="00246307" w:rsidP="008638C3">
      <w:pPr>
        <w:spacing w:after="0"/>
      </w:pPr>
      <w:r>
        <w:separator/>
      </w:r>
    </w:p>
  </w:footnote>
  <w:footnote w:type="continuationSeparator" w:id="0">
    <w:p w:rsidR="00246307" w:rsidRDefault="00246307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025F"/>
    <w:rsid w:val="00206263"/>
    <w:rsid w:val="002152BC"/>
    <w:rsid w:val="00224B38"/>
    <w:rsid w:val="00246307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75F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6E4250"/>
    <w:rsid w:val="00707AE4"/>
    <w:rsid w:val="0071404C"/>
    <w:rsid w:val="0071627E"/>
    <w:rsid w:val="00740E4B"/>
    <w:rsid w:val="00745405"/>
    <w:rsid w:val="007507A3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52973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6638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1F05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5808"/>
    <w:rsid w:val="00CA7361"/>
    <w:rsid w:val="00CB53DF"/>
    <w:rsid w:val="00CC54B5"/>
    <w:rsid w:val="00CC63F9"/>
    <w:rsid w:val="00CD22C1"/>
    <w:rsid w:val="00CE5C6B"/>
    <w:rsid w:val="00CF2D46"/>
    <w:rsid w:val="00CF455B"/>
    <w:rsid w:val="00D045D0"/>
    <w:rsid w:val="00D1257B"/>
    <w:rsid w:val="00D20FD8"/>
    <w:rsid w:val="00D22951"/>
    <w:rsid w:val="00D2303F"/>
    <w:rsid w:val="00D27F06"/>
    <w:rsid w:val="00D4106F"/>
    <w:rsid w:val="00D613CA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E21CB"/>
    <w:rsid w:val="00DF4E17"/>
    <w:rsid w:val="00E02E24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471F"/>
    <w:rsid w:val="00E66271"/>
    <w:rsid w:val="00E80670"/>
    <w:rsid w:val="00E82E31"/>
    <w:rsid w:val="00EB7530"/>
    <w:rsid w:val="00EC3BCF"/>
    <w:rsid w:val="00EE223A"/>
    <w:rsid w:val="00EE2AFC"/>
    <w:rsid w:val="00EE695C"/>
    <w:rsid w:val="00EF5F28"/>
    <w:rsid w:val="00F018A5"/>
    <w:rsid w:val="00F15FBA"/>
    <w:rsid w:val="00F2254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20261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14EF7-81EA-4088-9D76-FEC8AE0A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10013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Гульнара</cp:lastModifiedBy>
  <cp:revision>13</cp:revision>
  <cp:lastPrinted>2020-12-09T08:55:00Z</cp:lastPrinted>
  <dcterms:created xsi:type="dcterms:W3CDTF">2021-06-09T10:38:00Z</dcterms:created>
  <dcterms:modified xsi:type="dcterms:W3CDTF">2021-06-28T03:44:00Z</dcterms:modified>
</cp:coreProperties>
</file>